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A60" w:rsidRPr="00A50D02" w:rsidRDefault="00840487" w:rsidP="00A15A60">
      <w:pPr>
        <w:spacing w:after="0" w:line="360" w:lineRule="auto"/>
        <w:jc w:val="right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Pr="00B4026C" w:rsidRDefault="00B4026C" w:rsidP="00B4026C">
      <w:pPr>
        <w:spacing w:line="36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4026C">
        <w:rPr>
          <w:rFonts w:ascii="Times New Roman" w:hAnsi="Times New Roman" w:cs="Times New Roman"/>
          <w:b/>
          <w:i/>
          <w:sz w:val="24"/>
          <w:szCs w:val="24"/>
        </w:rPr>
        <w:t xml:space="preserve">Аннотация к рабочей программе </w:t>
      </w:r>
    </w:p>
    <w:p w:rsidR="00320FA7" w:rsidRDefault="00B4026C" w:rsidP="00B4026C">
      <w:pPr>
        <w:jc w:val="center"/>
        <w:rPr>
          <w:rFonts w:ascii="Times New Roman" w:hAnsi="Times New Roman"/>
          <w:b/>
          <w:sz w:val="24"/>
          <w:szCs w:val="24"/>
        </w:rPr>
      </w:pPr>
      <w:r w:rsidRPr="00B4026C">
        <w:rPr>
          <w:rFonts w:ascii="Times New Roman" w:hAnsi="Times New Roman"/>
          <w:sz w:val="24"/>
          <w:szCs w:val="24"/>
        </w:rPr>
        <w:t xml:space="preserve">учебной дисциплины </w:t>
      </w:r>
      <w:r w:rsidRPr="00B4026C">
        <w:rPr>
          <w:rFonts w:ascii="Times New Roman" w:hAnsi="Times New Roman"/>
          <w:b/>
          <w:sz w:val="24"/>
          <w:szCs w:val="24"/>
        </w:rPr>
        <w:t xml:space="preserve"> </w:t>
      </w:r>
    </w:p>
    <w:p w:rsidR="00B4026C" w:rsidRPr="00B4026C" w:rsidRDefault="00B4026C" w:rsidP="00B4026C">
      <w:pPr>
        <w:jc w:val="center"/>
        <w:rPr>
          <w:rFonts w:ascii="Times New Roman" w:eastAsia="Times New Roman" w:hAnsi="Times New Roman" w:cs="Times New Roman"/>
          <w:i/>
          <w:sz w:val="24"/>
          <w:szCs w:val="24"/>
          <w:vertAlign w:val="superscript"/>
        </w:rPr>
      </w:pPr>
      <w:r w:rsidRPr="00B4026C">
        <w:rPr>
          <w:rFonts w:ascii="Times New Roman" w:hAnsi="Times New Roman"/>
          <w:sz w:val="24"/>
          <w:szCs w:val="24"/>
        </w:rPr>
        <w:t xml:space="preserve">«ОП.07 </w:t>
      </w:r>
      <w:r w:rsidRPr="00B4026C">
        <w:rPr>
          <w:rFonts w:ascii="Times New Roman" w:hAnsi="Times New Roman"/>
          <w:bCs/>
          <w:iCs/>
          <w:sz w:val="24"/>
          <w:szCs w:val="24"/>
        </w:rPr>
        <w:t>Информатика и информационно-коммуникационные технологии в педагогической деятельности</w:t>
      </w:r>
      <w:r w:rsidRPr="00B4026C">
        <w:rPr>
          <w:rFonts w:ascii="Times New Roman" w:hAnsi="Times New Roman"/>
          <w:sz w:val="24"/>
          <w:szCs w:val="24"/>
        </w:rPr>
        <w:t>»</w:t>
      </w:r>
    </w:p>
    <w:p w:rsidR="00B4026C" w:rsidRPr="00B4026C" w:rsidRDefault="0098053C" w:rsidP="00B4026C">
      <w:pPr>
        <w:jc w:val="center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 xml:space="preserve">Общепрофессиональный </w:t>
      </w:r>
      <w:r w:rsidR="00B4026C" w:rsidRPr="00B4026C">
        <w:rPr>
          <w:rFonts w:ascii="Times New Roman" w:eastAsia="Times New Roman" w:hAnsi="Times New Roman" w:cs="Times New Roman"/>
          <w:bCs/>
          <w:sz w:val="24"/>
          <w:szCs w:val="24"/>
        </w:rPr>
        <w:t xml:space="preserve"> цикл</w:t>
      </w:r>
    </w:p>
    <w:p w:rsidR="00B4026C" w:rsidRDefault="00B4026C" w:rsidP="00B4026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B4026C" w:rsidRDefault="00B4026C" w:rsidP="00B4026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8053C" w:rsidRDefault="0098053C" w:rsidP="00B4026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98053C" w:rsidRDefault="0098053C" w:rsidP="00B4026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4026C" w:rsidRDefault="00B4026C" w:rsidP="00B4026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</w:p>
    <w:p w:rsidR="00B4026C" w:rsidRDefault="00B4026C" w:rsidP="00B4026C">
      <w:pPr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Cs/>
          <w:sz w:val="24"/>
          <w:szCs w:val="24"/>
        </w:rPr>
        <w:t>2023 г.</w:t>
      </w:r>
    </w:p>
    <w:p w:rsidR="00A15A60" w:rsidRPr="00A50D02" w:rsidRDefault="00A15A60" w:rsidP="00A15A60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A50D02">
        <w:rPr>
          <w:rFonts w:ascii="Times New Roman" w:hAnsi="Times New Roman"/>
          <w:b/>
          <w:iCs/>
          <w:sz w:val="24"/>
          <w:szCs w:val="24"/>
        </w:rPr>
        <w:lastRenderedPageBreak/>
        <w:t xml:space="preserve">1. </w:t>
      </w:r>
      <w:r w:rsidRPr="00A50D02">
        <w:rPr>
          <w:rFonts w:ascii="Times New Roman" w:hAnsi="Times New Roman"/>
          <w:b/>
          <w:sz w:val="24"/>
          <w:szCs w:val="24"/>
        </w:rPr>
        <w:t>ОБЩАЯ ХАРАКТЕРИСТИКА</w:t>
      </w:r>
      <w:r w:rsidR="00E73287">
        <w:rPr>
          <w:rFonts w:ascii="Times New Roman" w:hAnsi="Times New Roman"/>
          <w:b/>
          <w:sz w:val="24"/>
          <w:szCs w:val="24"/>
        </w:rPr>
        <w:t xml:space="preserve"> </w:t>
      </w:r>
      <w:r w:rsidRPr="00A50D02">
        <w:rPr>
          <w:rFonts w:ascii="Times New Roman" w:hAnsi="Times New Roman"/>
          <w:b/>
          <w:color w:val="000000"/>
          <w:sz w:val="24"/>
          <w:szCs w:val="24"/>
        </w:rPr>
        <w:t>РАБОЧЕЙ ПРОГРАММЫ</w:t>
      </w:r>
      <w:r w:rsidRPr="00A50D02">
        <w:rPr>
          <w:rFonts w:ascii="Times New Roman" w:hAnsi="Times New Roman"/>
          <w:b/>
          <w:sz w:val="24"/>
          <w:szCs w:val="24"/>
        </w:rPr>
        <w:t xml:space="preserve"> УЧЕБНОЙ ДИСЦИПЛИНЫ</w:t>
      </w:r>
    </w:p>
    <w:p w:rsidR="00A15A60" w:rsidRPr="00A50D02" w:rsidRDefault="00A15A60" w:rsidP="00A15A60">
      <w:pPr>
        <w:suppressAutoHyphens/>
        <w:spacing w:after="0" w:line="240" w:lineRule="auto"/>
        <w:ind w:left="720"/>
        <w:jc w:val="center"/>
        <w:rPr>
          <w:rFonts w:ascii="Times New Roman" w:hAnsi="Times New Roman"/>
          <w:b/>
          <w:sz w:val="24"/>
          <w:szCs w:val="24"/>
        </w:rPr>
      </w:pPr>
      <w:r w:rsidRPr="00A50D02">
        <w:rPr>
          <w:rFonts w:ascii="Times New Roman" w:hAnsi="Times New Roman"/>
          <w:b/>
          <w:sz w:val="24"/>
          <w:szCs w:val="24"/>
        </w:rPr>
        <w:t>«ОП.0</w:t>
      </w:r>
      <w:r>
        <w:rPr>
          <w:rFonts w:ascii="Times New Roman" w:hAnsi="Times New Roman"/>
          <w:b/>
          <w:sz w:val="24"/>
          <w:szCs w:val="24"/>
        </w:rPr>
        <w:t>7</w:t>
      </w:r>
      <w:r w:rsidRPr="00A50D02">
        <w:rPr>
          <w:rFonts w:ascii="Times New Roman" w:hAnsi="Times New Roman"/>
          <w:b/>
          <w:sz w:val="24"/>
          <w:szCs w:val="24"/>
        </w:rPr>
        <w:t xml:space="preserve"> Информатика и информационно-коммуникационные технологии </w:t>
      </w:r>
      <w:r w:rsidRPr="00A50D02">
        <w:rPr>
          <w:rFonts w:ascii="Times New Roman" w:hAnsi="Times New Roman"/>
          <w:b/>
          <w:sz w:val="24"/>
          <w:szCs w:val="24"/>
        </w:rPr>
        <w:br/>
        <w:t>в педагогической деятельности»</w:t>
      </w:r>
    </w:p>
    <w:p w:rsidR="00A15A60" w:rsidRPr="00A50D02" w:rsidRDefault="00A15A60" w:rsidP="00A15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  <w:szCs w:val="24"/>
          <w:vertAlign w:val="superscript"/>
        </w:rPr>
      </w:pPr>
    </w:p>
    <w:p w:rsidR="00A15A60" w:rsidRPr="00A50D02" w:rsidRDefault="00A15A60" w:rsidP="00A15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A50D02">
        <w:rPr>
          <w:rFonts w:ascii="Times New Roman" w:hAnsi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:rsidR="00A15A60" w:rsidRPr="00A50D02" w:rsidRDefault="00A15A60" w:rsidP="00A15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0D02">
        <w:rPr>
          <w:rFonts w:ascii="Times New Roman" w:hAnsi="Times New Roman"/>
          <w:sz w:val="24"/>
          <w:szCs w:val="24"/>
        </w:rPr>
        <w:t>Учебная дисциплина «ОП.0</w:t>
      </w:r>
      <w:r>
        <w:rPr>
          <w:rFonts w:ascii="Times New Roman" w:hAnsi="Times New Roman"/>
          <w:sz w:val="24"/>
          <w:szCs w:val="24"/>
        </w:rPr>
        <w:t>7</w:t>
      </w:r>
      <w:r w:rsidRPr="00A50D02">
        <w:rPr>
          <w:rFonts w:ascii="Times New Roman" w:hAnsi="Times New Roman"/>
          <w:sz w:val="24"/>
          <w:szCs w:val="24"/>
        </w:rPr>
        <w:t xml:space="preserve"> </w:t>
      </w:r>
      <w:r w:rsidRPr="00A50D02">
        <w:rPr>
          <w:rFonts w:ascii="Times New Roman" w:hAnsi="Times New Roman"/>
          <w:bCs/>
          <w:iCs/>
          <w:sz w:val="24"/>
          <w:szCs w:val="24"/>
        </w:rPr>
        <w:t>Информатика и информационно-коммуникационные технологии в педагогической деятельности</w:t>
      </w:r>
      <w:r w:rsidRPr="00A50D02">
        <w:rPr>
          <w:rFonts w:ascii="Times New Roman" w:hAnsi="Times New Roman"/>
          <w:sz w:val="24"/>
          <w:szCs w:val="24"/>
        </w:rPr>
        <w:t xml:space="preserve">» является обязательной частью </w:t>
      </w:r>
      <w:r w:rsidRPr="00A50D02">
        <w:rPr>
          <w:rFonts w:ascii="Times New Roman" w:hAnsi="Times New Roman"/>
          <w:bCs/>
        </w:rPr>
        <w:t>общепрофессионального цикла</w:t>
      </w:r>
      <w:r w:rsidRPr="00A50D02">
        <w:rPr>
          <w:rFonts w:ascii="Times New Roman" w:hAnsi="Times New Roman"/>
          <w:bCs/>
          <w:i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примерной образовательной </w:t>
      </w:r>
      <w:r w:rsidRPr="00A50D02">
        <w:rPr>
          <w:rFonts w:ascii="Times New Roman" w:hAnsi="Times New Roman"/>
          <w:sz w:val="24"/>
          <w:szCs w:val="24"/>
        </w:rPr>
        <w:t xml:space="preserve">программы в соответствии с ФГОС СПО по </w:t>
      </w:r>
      <w:r w:rsidRPr="00A50D02">
        <w:rPr>
          <w:rFonts w:ascii="Times New Roman" w:hAnsi="Times New Roman"/>
          <w:color w:val="000000"/>
          <w:sz w:val="24"/>
          <w:szCs w:val="24"/>
        </w:rPr>
        <w:t>специальности</w:t>
      </w:r>
      <w:r w:rsidRPr="00A50D02">
        <w:rPr>
          <w:rFonts w:ascii="Times New Roman" w:hAnsi="Times New Roman"/>
          <w:sz w:val="24"/>
          <w:szCs w:val="24"/>
        </w:rPr>
        <w:t xml:space="preserve"> 44.02.02 Преподавание в начальных классах.</w:t>
      </w:r>
    </w:p>
    <w:p w:rsidR="00A15A60" w:rsidRPr="00A50D02" w:rsidRDefault="00A15A60" w:rsidP="00A15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A50D02">
        <w:rPr>
          <w:rFonts w:ascii="Times New Roman" w:hAnsi="Times New Roman"/>
          <w:sz w:val="24"/>
          <w:szCs w:val="24"/>
        </w:rPr>
        <w:t>Особое значение дисциплина имеет при формировании и развитии ОК 02, ОК 05</w:t>
      </w:r>
      <w:r>
        <w:rPr>
          <w:rFonts w:ascii="Times New Roman" w:hAnsi="Times New Roman"/>
          <w:sz w:val="24"/>
          <w:szCs w:val="24"/>
        </w:rPr>
        <w:t>.</w:t>
      </w:r>
    </w:p>
    <w:p w:rsidR="00A15A60" w:rsidRPr="00A50D02" w:rsidRDefault="00A15A60" w:rsidP="00A15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5A60" w:rsidRPr="00A50D02" w:rsidRDefault="00A15A60" w:rsidP="00A15A60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A50D02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:rsidR="00A15A60" w:rsidRPr="00A50D02" w:rsidRDefault="00A15A60" w:rsidP="00A15A60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en-US"/>
        </w:rPr>
      </w:pPr>
      <w:r w:rsidRPr="00A50D02">
        <w:rPr>
          <w:rFonts w:ascii="Times New Roman" w:hAnsi="Times New Roman"/>
          <w:sz w:val="24"/>
          <w:szCs w:val="24"/>
        </w:rPr>
        <w:t xml:space="preserve">В рамках программы учебной дисциплины обучающимися осваиваются умения </w:t>
      </w:r>
      <w:r w:rsidRPr="00A50D02">
        <w:rPr>
          <w:rFonts w:ascii="Times New Roman" w:hAnsi="Times New Roman"/>
          <w:sz w:val="24"/>
          <w:szCs w:val="24"/>
        </w:rPr>
        <w:br/>
        <w:t>и знания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84"/>
        <w:gridCol w:w="3969"/>
        <w:gridCol w:w="4111"/>
      </w:tblGrid>
      <w:tr w:rsidR="00A15A60" w:rsidRPr="0076014B" w:rsidTr="00047968">
        <w:trPr>
          <w:trHeight w:val="649"/>
        </w:trPr>
        <w:tc>
          <w:tcPr>
            <w:tcW w:w="1384" w:type="dxa"/>
            <w:hideMark/>
          </w:tcPr>
          <w:p w:rsidR="00A15A60" w:rsidRPr="0076014B" w:rsidRDefault="00A15A6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014B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:rsidR="00A15A60" w:rsidRPr="0076014B" w:rsidRDefault="00A15A6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014B">
              <w:rPr>
                <w:rFonts w:ascii="Times New Roman" w:hAnsi="Times New Roman"/>
                <w:b/>
                <w:sz w:val="24"/>
                <w:szCs w:val="24"/>
              </w:rPr>
              <w:t>ПК, ОК</w:t>
            </w:r>
          </w:p>
        </w:tc>
        <w:tc>
          <w:tcPr>
            <w:tcW w:w="3969" w:type="dxa"/>
            <w:hideMark/>
          </w:tcPr>
          <w:p w:rsidR="00A15A60" w:rsidRPr="0076014B" w:rsidRDefault="00A15A6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014B">
              <w:rPr>
                <w:rFonts w:ascii="Times New Roman" w:hAnsi="Times New Roman"/>
                <w:b/>
                <w:sz w:val="24"/>
                <w:szCs w:val="24"/>
              </w:rPr>
              <w:t>Умения</w:t>
            </w:r>
          </w:p>
        </w:tc>
        <w:tc>
          <w:tcPr>
            <w:tcW w:w="4111" w:type="dxa"/>
            <w:hideMark/>
          </w:tcPr>
          <w:p w:rsidR="00A15A60" w:rsidRPr="0076014B" w:rsidRDefault="00A15A6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6014B">
              <w:rPr>
                <w:rFonts w:ascii="Times New Roman" w:hAnsi="Times New Roman"/>
                <w:b/>
                <w:sz w:val="24"/>
                <w:szCs w:val="24"/>
              </w:rPr>
              <w:t>Знания</w:t>
            </w:r>
          </w:p>
        </w:tc>
      </w:tr>
      <w:tr w:rsidR="00A15A60" w:rsidRPr="00A50D02" w:rsidTr="00047968">
        <w:trPr>
          <w:trHeight w:val="212"/>
        </w:trPr>
        <w:tc>
          <w:tcPr>
            <w:tcW w:w="1384" w:type="dxa"/>
          </w:tcPr>
          <w:p w:rsidR="00A15A60" w:rsidRDefault="00A15A6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ОК 02, </w:t>
            </w:r>
          </w:p>
          <w:p w:rsidR="00A15A60" w:rsidRDefault="00A15A6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ОК 05, </w:t>
            </w:r>
          </w:p>
          <w:p w:rsidR="00A15A60" w:rsidRDefault="00A15A6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ОК 09, </w:t>
            </w:r>
          </w:p>
          <w:p w:rsidR="00A15A60" w:rsidRDefault="00A15A6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ПК 1.2, </w:t>
            </w:r>
          </w:p>
          <w:p w:rsidR="00A15A60" w:rsidRDefault="00A15A6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ПК 2.1, </w:t>
            </w:r>
          </w:p>
          <w:p w:rsidR="00A15A60" w:rsidRPr="00A50D02" w:rsidRDefault="00A15A60" w:rsidP="00047968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ПК 3.1</w:t>
            </w:r>
          </w:p>
        </w:tc>
        <w:tc>
          <w:tcPr>
            <w:tcW w:w="3969" w:type="dxa"/>
          </w:tcPr>
          <w:p w:rsidR="00A15A60" w:rsidRPr="00A50D02" w:rsidRDefault="00A15A60" w:rsidP="00047968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определять задачи для поиска информации; определять необходимые источники информации; планировать процесс структурировать получаемую информацию; выделять наиболее значимое в перечне информации;</w:t>
            </w:r>
          </w:p>
          <w:p w:rsidR="00A15A60" w:rsidRPr="00A50D02" w:rsidRDefault="00A15A60" w:rsidP="00047968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использовать современное программное обеспечение;</w:t>
            </w:r>
          </w:p>
          <w:p w:rsidR="00A15A60" w:rsidRPr="00A50D02" w:rsidRDefault="00A15A60" w:rsidP="00047968">
            <w:pPr>
              <w:widowControl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 использовать различные цифровые средства для решения профессиональных задач </w:t>
            </w:r>
          </w:p>
          <w:p w:rsidR="00A15A60" w:rsidRPr="00A50D02" w:rsidRDefault="00A15A60" w:rsidP="00047968">
            <w:pPr>
              <w:widowControl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  <w:p w:rsidR="00A15A60" w:rsidRPr="00A50D02" w:rsidRDefault="00A15A60" w:rsidP="00047968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t>использовать современные 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A15A60" w:rsidRPr="00A50D02" w:rsidRDefault="00A15A60" w:rsidP="00047968">
            <w:pPr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проектировать внеурочную деятельность с использованием современных средств (интерактивного оборудования, мобильных научных лабораторий, конструкторов, в том числе конструкторов LEGO, и др), с использованием ресурсов цифровой образовательной среды;</w:t>
            </w:r>
          </w:p>
          <w:p w:rsidR="00A15A60" w:rsidRPr="00A50D02" w:rsidRDefault="00A15A60" w:rsidP="00047968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 xml:space="preserve">использовать ресурсы сетевой (цифровой) образовательной среды </w:t>
            </w:r>
            <w:r w:rsidRPr="00A50D02">
              <w:rPr>
                <w:rFonts w:ascii="Times New Roman" w:hAnsi="Times New Roman"/>
                <w:sz w:val="24"/>
                <w:szCs w:val="24"/>
              </w:rPr>
              <w:lastRenderedPageBreak/>
              <w:t>для решения воспитательных задач</w:t>
            </w:r>
          </w:p>
        </w:tc>
        <w:tc>
          <w:tcPr>
            <w:tcW w:w="4111" w:type="dxa"/>
          </w:tcPr>
          <w:p w:rsidR="00A15A60" w:rsidRPr="00A50D02" w:rsidRDefault="00A15A60" w:rsidP="00047968">
            <w:pPr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номенклатура информационных источников, применяемых в профессиональной деятельности; приемы структурирования информации; </w:t>
            </w:r>
          </w:p>
          <w:p w:rsidR="00A15A60" w:rsidRPr="00A50D02" w:rsidRDefault="00A15A60" w:rsidP="00047968">
            <w:pPr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формат оформления результатов поиска информации, современные средства и устройства информатизации; 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  <w:p w:rsidR="00A15A60" w:rsidRPr="00A50D02" w:rsidRDefault="00A15A60" w:rsidP="00047968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</w:t>
            </w:r>
          </w:p>
          <w:p w:rsidR="00A15A60" w:rsidRPr="00A50D02" w:rsidRDefault="00A15A60" w:rsidP="00047968">
            <w:pPr>
              <w:spacing w:after="0" w:line="259" w:lineRule="auto"/>
              <w:contextualSpacing/>
              <w:rPr>
                <w:rFonts w:ascii="Times New Roman" w:hAnsi="Times New Roman"/>
                <w:iCs/>
                <w:sz w:val="24"/>
                <w:szCs w:val="24"/>
              </w:rPr>
            </w:pP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t>правила техники безопасности и санитарно-эпидемиологические требования при организации процесса обучения; правила охраны труда и требования к безопасности образовательной среды;</w:t>
            </w:r>
          </w:p>
          <w:p w:rsidR="00A15A60" w:rsidRPr="00A50D02" w:rsidRDefault="00A15A60" w:rsidP="00047968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современные образовательные технологии, в том числе информационно- коммуникационные;</w:t>
            </w:r>
          </w:p>
          <w:p w:rsidR="00A15A60" w:rsidRPr="00A50D02" w:rsidRDefault="00A15A60" w:rsidP="00047968">
            <w:pPr>
              <w:widowControl w:val="0"/>
              <w:autoSpaceDE w:val="0"/>
              <w:autoSpaceDN w:val="0"/>
              <w:adjustRightInd w:val="0"/>
              <w:spacing w:after="0" w:line="259" w:lineRule="auto"/>
              <w:contextualSpacing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sz w:val="24"/>
                <w:szCs w:val="24"/>
              </w:rPr>
              <w:t>возможности цифровой образовательной среды при реализации образовательных программ начального общего образования;</w:t>
            </w:r>
          </w:p>
          <w:p w:rsidR="00A15A60" w:rsidRPr="00A50D02" w:rsidRDefault="00A15A60" w:rsidP="000479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t xml:space="preserve">возможности современных средств (интерактивного оборудования, мобильных научных лабораторий, </w:t>
            </w: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 xml:space="preserve">конструкторов, </w:t>
            </w:r>
            <w:r w:rsidRPr="00A50D02">
              <w:rPr>
                <w:rFonts w:ascii="Times New Roman" w:hAnsi="Times New Roman"/>
                <w:iCs/>
                <w:sz w:val="24"/>
                <w:szCs w:val="24"/>
              </w:rPr>
              <w:br/>
              <w:t>в том числе</w:t>
            </w:r>
            <w:r w:rsidRPr="00A50D02">
              <w:rPr>
                <w:rFonts w:ascii="Times New Roman" w:hAnsi="Times New Roman"/>
                <w:sz w:val="24"/>
                <w:szCs w:val="24"/>
              </w:rPr>
              <w:t xml:space="preserve"> конструкторов LEGO, и др.), ресурсов цифровой образовательной среды для проектирования и реализации внеурочной </w:t>
            </w:r>
            <w:r>
              <w:rPr>
                <w:rFonts w:ascii="Times New Roman" w:hAnsi="Times New Roman"/>
                <w:iCs/>
                <w:sz w:val="24"/>
                <w:szCs w:val="24"/>
              </w:rPr>
              <w:t>деятельности в начальной школе</w:t>
            </w:r>
          </w:p>
        </w:tc>
      </w:tr>
    </w:tbl>
    <w:p w:rsidR="00A15A60" w:rsidRDefault="00A15A60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4C6629" w:rsidRDefault="004C6629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A15A60" w:rsidRPr="00A50D02" w:rsidRDefault="00A15A60" w:rsidP="00A15A60">
      <w:pPr>
        <w:spacing w:after="160" w:line="259" w:lineRule="auto"/>
        <w:jc w:val="center"/>
        <w:rPr>
          <w:rFonts w:ascii="Times New Roman" w:hAnsi="Times New Roman"/>
          <w:b/>
          <w:sz w:val="24"/>
          <w:szCs w:val="24"/>
        </w:rPr>
      </w:pPr>
      <w:r w:rsidRPr="00A50D02">
        <w:rPr>
          <w:rFonts w:ascii="Times New Roman" w:hAnsi="Times New Roman"/>
          <w:b/>
          <w:sz w:val="24"/>
          <w:szCs w:val="24"/>
        </w:rPr>
        <w:lastRenderedPageBreak/>
        <w:t>2. СТРУКТУРА И СОДЕРЖАНИЕ УЧЕБНОЙ ДИСЦИПЛИНЫ</w:t>
      </w:r>
    </w:p>
    <w:p w:rsidR="00A15A60" w:rsidRPr="00A50D02" w:rsidRDefault="00A15A60" w:rsidP="00A15A60">
      <w:pPr>
        <w:suppressAutoHyphens/>
        <w:spacing w:after="240" w:line="240" w:lineRule="auto"/>
        <w:ind w:firstLine="709"/>
        <w:rPr>
          <w:rFonts w:ascii="Times New Roman" w:hAnsi="Times New Roman"/>
          <w:b/>
          <w:sz w:val="24"/>
          <w:szCs w:val="24"/>
        </w:rPr>
      </w:pPr>
      <w:r w:rsidRPr="00A50D02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056"/>
        <w:gridCol w:w="2515"/>
      </w:tblGrid>
      <w:tr w:rsidR="00A15A60" w:rsidRPr="00A50D02" w:rsidTr="00047968">
        <w:trPr>
          <w:trHeight w:val="490"/>
        </w:trPr>
        <w:tc>
          <w:tcPr>
            <w:tcW w:w="3686" w:type="pct"/>
            <w:vAlign w:val="center"/>
          </w:tcPr>
          <w:p w:rsidR="00A15A60" w:rsidRPr="00A50D02" w:rsidRDefault="00A15A60" w:rsidP="00047968">
            <w:pPr>
              <w:suppressAutoHyphens/>
              <w:rPr>
                <w:rFonts w:ascii="Times New Roman" w:hAnsi="Times New Roman"/>
                <w:b/>
              </w:rPr>
            </w:pPr>
            <w:r w:rsidRPr="00A50D02">
              <w:rPr>
                <w:rFonts w:ascii="Times New Roman" w:hAnsi="Times New Roman"/>
                <w:b/>
              </w:rPr>
              <w:t>Вид учебной работы</w:t>
            </w:r>
          </w:p>
        </w:tc>
        <w:tc>
          <w:tcPr>
            <w:tcW w:w="1314" w:type="pct"/>
            <w:vAlign w:val="center"/>
          </w:tcPr>
          <w:p w:rsidR="00A15A60" w:rsidRPr="00A50D02" w:rsidRDefault="00A15A60" w:rsidP="00047968">
            <w:pPr>
              <w:suppressAutoHyphens/>
              <w:rPr>
                <w:rFonts w:ascii="Times New Roman" w:hAnsi="Times New Roman"/>
                <w:b/>
                <w:iCs/>
              </w:rPr>
            </w:pPr>
            <w:r w:rsidRPr="00A50D02">
              <w:rPr>
                <w:rFonts w:ascii="Times New Roman" w:hAnsi="Times New Roman"/>
                <w:b/>
                <w:iCs/>
              </w:rPr>
              <w:t>Объем в часах</w:t>
            </w:r>
          </w:p>
        </w:tc>
      </w:tr>
      <w:tr w:rsidR="00A15A60" w:rsidRPr="00A50D02" w:rsidTr="00047968">
        <w:trPr>
          <w:trHeight w:val="490"/>
        </w:trPr>
        <w:tc>
          <w:tcPr>
            <w:tcW w:w="3686" w:type="pct"/>
            <w:vAlign w:val="center"/>
          </w:tcPr>
          <w:p w:rsidR="00A15A60" w:rsidRPr="00A50D02" w:rsidRDefault="00A15A60" w:rsidP="00047968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A50D02">
              <w:rPr>
                <w:rFonts w:ascii="Times New Roman" w:hAnsi="Times New Roman"/>
                <w:b/>
              </w:rPr>
              <w:t>Объем образовательной программы учебной дисциплины</w:t>
            </w:r>
          </w:p>
        </w:tc>
        <w:tc>
          <w:tcPr>
            <w:tcW w:w="1314" w:type="pct"/>
            <w:vAlign w:val="center"/>
          </w:tcPr>
          <w:p w:rsidR="00A15A60" w:rsidRPr="00A50D02" w:rsidRDefault="00A15A60" w:rsidP="0057119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A50D02">
              <w:rPr>
                <w:rFonts w:ascii="Times New Roman" w:hAnsi="Times New Roman"/>
                <w:iCs/>
              </w:rPr>
              <w:t>36</w:t>
            </w:r>
          </w:p>
        </w:tc>
      </w:tr>
      <w:tr w:rsidR="00A15A60" w:rsidRPr="00A50D02" w:rsidTr="00047968">
        <w:trPr>
          <w:trHeight w:val="490"/>
        </w:trPr>
        <w:tc>
          <w:tcPr>
            <w:tcW w:w="3686" w:type="pct"/>
            <w:shd w:val="clear" w:color="auto" w:fill="auto"/>
            <w:vAlign w:val="center"/>
          </w:tcPr>
          <w:p w:rsidR="00A15A60" w:rsidRPr="00A50D02" w:rsidRDefault="00A15A60" w:rsidP="00047968">
            <w:pPr>
              <w:suppressAutoHyphens/>
              <w:spacing w:after="0"/>
              <w:rPr>
                <w:rFonts w:ascii="Times New Roman" w:hAnsi="Times New Roman"/>
                <w:b/>
              </w:rPr>
            </w:pPr>
            <w:r w:rsidRPr="00A50D02">
              <w:rPr>
                <w:rFonts w:ascii="Times New Roman" w:hAnsi="Times New Roman"/>
                <w:b/>
              </w:rPr>
              <w:t>в т.ч. в форме практической подготовки</w:t>
            </w:r>
          </w:p>
        </w:tc>
        <w:tc>
          <w:tcPr>
            <w:tcW w:w="1314" w:type="pct"/>
            <w:shd w:val="clear" w:color="auto" w:fill="auto"/>
            <w:vAlign w:val="center"/>
          </w:tcPr>
          <w:p w:rsidR="00A15A60" w:rsidRPr="00A50D02" w:rsidRDefault="00A15A60" w:rsidP="0057119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A50D02">
              <w:rPr>
                <w:rFonts w:ascii="Times New Roman" w:hAnsi="Times New Roman"/>
                <w:iCs/>
              </w:rPr>
              <w:t>16</w:t>
            </w:r>
          </w:p>
        </w:tc>
      </w:tr>
      <w:tr w:rsidR="00A15A60" w:rsidRPr="00A50D02" w:rsidTr="00047968">
        <w:trPr>
          <w:trHeight w:val="336"/>
        </w:trPr>
        <w:tc>
          <w:tcPr>
            <w:tcW w:w="5000" w:type="pct"/>
            <w:gridSpan w:val="2"/>
            <w:vAlign w:val="center"/>
          </w:tcPr>
          <w:p w:rsidR="00A15A60" w:rsidRPr="00A50D02" w:rsidRDefault="00A15A60" w:rsidP="0057119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A50D02">
              <w:rPr>
                <w:rFonts w:ascii="Times New Roman" w:hAnsi="Times New Roman"/>
              </w:rPr>
              <w:t>в т. ч.:</w:t>
            </w:r>
          </w:p>
        </w:tc>
      </w:tr>
      <w:tr w:rsidR="00A15A60" w:rsidRPr="00A50D02" w:rsidTr="00047968">
        <w:trPr>
          <w:trHeight w:val="490"/>
        </w:trPr>
        <w:tc>
          <w:tcPr>
            <w:tcW w:w="3686" w:type="pct"/>
            <w:vAlign w:val="center"/>
          </w:tcPr>
          <w:p w:rsidR="00A15A60" w:rsidRPr="00A50D02" w:rsidRDefault="00A15A60" w:rsidP="00047968">
            <w:pPr>
              <w:suppressAutoHyphens/>
              <w:spacing w:after="0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теоретическое обучение</w:t>
            </w:r>
          </w:p>
        </w:tc>
        <w:tc>
          <w:tcPr>
            <w:tcW w:w="1314" w:type="pct"/>
            <w:vAlign w:val="center"/>
          </w:tcPr>
          <w:p w:rsidR="00A15A60" w:rsidRPr="00A50D02" w:rsidRDefault="00A15A60" w:rsidP="0057119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A50D02">
              <w:rPr>
                <w:rFonts w:ascii="Times New Roman" w:hAnsi="Times New Roman"/>
                <w:iCs/>
              </w:rPr>
              <w:t>1</w:t>
            </w:r>
            <w:r w:rsidR="0057119B">
              <w:rPr>
                <w:rFonts w:ascii="Times New Roman" w:hAnsi="Times New Roman"/>
                <w:iCs/>
              </w:rPr>
              <w:t>8</w:t>
            </w:r>
          </w:p>
        </w:tc>
      </w:tr>
      <w:tr w:rsidR="00A15A60" w:rsidRPr="00A50D02" w:rsidTr="00047968">
        <w:trPr>
          <w:trHeight w:val="490"/>
        </w:trPr>
        <w:tc>
          <w:tcPr>
            <w:tcW w:w="3686" w:type="pct"/>
            <w:vAlign w:val="center"/>
          </w:tcPr>
          <w:p w:rsidR="00A15A60" w:rsidRPr="00A50D02" w:rsidRDefault="00A15A60" w:rsidP="00047968">
            <w:pPr>
              <w:suppressAutoHyphens/>
              <w:spacing w:after="0"/>
              <w:rPr>
                <w:rFonts w:ascii="Times New Roman" w:hAnsi="Times New Roman"/>
              </w:rPr>
            </w:pPr>
            <w:r w:rsidRPr="00A50D02">
              <w:rPr>
                <w:rFonts w:ascii="Times New Roman" w:hAnsi="Times New Roman"/>
              </w:rPr>
              <w:t>практические занятия</w:t>
            </w:r>
          </w:p>
        </w:tc>
        <w:tc>
          <w:tcPr>
            <w:tcW w:w="1314" w:type="pct"/>
            <w:vAlign w:val="center"/>
          </w:tcPr>
          <w:p w:rsidR="00A15A60" w:rsidRPr="00A50D02" w:rsidRDefault="00A15A60" w:rsidP="0057119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 w:rsidRPr="00A50D02">
              <w:rPr>
                <w:rFonts w:ascii="Times New Roman" w:hAnsi="Times New Roman"/>
                <w:iCs/>
              </w:rPr>
              <w:t>16</w:t>
            </w:r>
          </w:p>
        </w:tc>
      </w:tr>
      <w:tr w:rsidR="00A15A60" w:rsidRPr="00A50D02" w:rsidTr="00047968">
        <w:trPr>
          <w:trHeight w:val="267"/>
        </w:trPr>
        <w:tc>
          <w:tcPr>
            <w:tcW w:w="3686" w:type="pct"/>
            <w:vAlign w:val="center"/>
          </w:tcPr>
          <w:p w:rsidR="00A15A60" w:rsidRPr="00A50D02" w:rsidRDefault="00A15A60" w:rsidP="00047968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A50D02">
              <w:rPr>
                <w:rFonts w:ascii="Times New Roman" w:hAnsi="Times New Roman"/>
                <w:i/>
              </w:rPr>
              <w:t>Самостоятельная работа</w:t>
            </w:r>
          </w:p>
        </w:tc>
        <w:tc>
          <w:tcPr>
            <w:tcW w:w="1314" w:type="pct"/>
            <w:vAlign w:val="center"/>
          </w:tcPr>
          <w:p w:rsidR="00A15A60" w:rsidRPr="00A50D02" w:rsidRDefault="0057119B" w:rsidP="0057119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2</w:t>
            </w:r>
          </w:p>
        </w:tc>
      </w:tr>
      <w:tr w:rsidR="00A15A60" w:rsidRPr="00A50D02" w:rsidTr="00047968">
        <w:trPr>
          <w:trHeight w:val="331"/>
        </w:trPr>
        <w:tc>
          <w:tcPr>
            <w:tcW w:w="3686" w:type="pct"/>
            <w:vAlign w:val="center"/>
          </w:tcPr>
          <w:p w:rsidR="00A15A60" w:rsidRPr="00A50D02" w:rsidRDefault="00A15A60" w:rsidP="00047968">
            <w:pPr>
              <w:suppressAutoHyphens/>
              <w:spacing w:after="0"/>
              <w:rPr>
                <w:rFonts w:ascii="Times New Roman" w:hAnsi="Times New Roman"/>
                <w:i/>
              </w:rPr>
            </w:pPr>
            <w:r w:rsidRPr="00A50D02">
              <w:rPr>
                <w:rFonts w:ascii="Times New Roman" w:hAnsi="Times New Roman"/>
                <w:b/>
                <w:iCs/>
              </w:rPr>
              <w:t>Промежуточная аттестация в форме дифференцированного зачета</w:t>
            </w:r>
          </w:p>
        </w:tc>
        <w:tc>
          <w:tcPr>
            <w:tcW w:w="1314" w:type="pct"/>
            <w:vAlign w:val="center"/>
          </w:tcPr>
          <w:p w:rsidR="00A15A60" w:rsidRPr="00A50D02" w:rsidRDefault="0057119B" w:rsidP="0057119B">
            <w:pPr>
              <w:suppressAutoHyphens/>
              <w:spacing w:after="0"/>
              <w:jc w:val="center"/>
              <w:rPr>
                <w:rFonts w:ascii="Times New Roman" w:hAnsi="Times New Roman"/>
                <w:iCs/>
              </w:rPr>
            </w:pPr>
            <w:r>
              <w:rPr>
                <w:rFonts w:ascii="Times New Roman" w:hAnsi="Times New Roman"/>
                <w:iCs/>
              </w:rPr>
              <w:t>-</w:t>
            </w:r>
          </w:p>
        </w:tc>
      </w:tr>
    </w:tbl>
    <w:p w:rsidR="00A15A60" w:rsidRPr="00A50D02" w:rsidRDefault="00A15A60" w:rsidP="00A15A60">
      <w:pPr>
        <w:suppressAutoHyphens/>
        <w:spacing w:after="120"/>
        <w:rPr>
          <w:rFonts w:ascii="Times New Roman" w:hAnsi="Times New Roman"/>
          <w:b/>
          <w:i/>
        </w:rPr>
      </w:pPr>
    </w:p>
    <w:p w:rsidR="00A15A60" w:rsidRPr="00A50D02" w:rsidRDefault="00A15A60" w:rsidP="00A15A60">
      <w:pPr>
        <w:rPr>
          <w:rFonts w:ascii="Times New Roman" w:hAnsi="Times New Roman"/>
          <w:b/>
          <w:i/>
        </w:rPr>
        <w:sectPr w:rsidR="00A15A60" w:rsidRPr="00A50D02" w:rsidSect="00733AEF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A15A60" w:rsidRPr="00A50D02" w:rsidRDefault="00A15A60" w:rsidP="00A15A60">
      <w:pPr>
        <w:jc w:val="center"/>
        <w:rPr>
          <w:rFonts w:ascii="Times New Roman" w:hAnsi="Times New Roman"/>
          <w:b/>
          <w:bCs/>
        </w:rPr>
      </w:pPr>
      <w:r w:rsidRPr="00A50D02">
        <w:rPr>
          <w:rFonts w:ascii="Times New Roman" w:hAnsi="Times New Roman"/>
          <w:b/>
          <w:bCs/>
        </w:rPr>
        <w:lastRenderedPageBreak/>
        <w:t>3. УСЛОВИЯ РЕАЛИЗАЦИИ УЧЕБНОЙ ДИСЦИПЛИНЫ</w:t>
      </w:r>
    </w:p>
    <w:p w:rsidR="00A15A60" w:rsidRPr="0076014B" w:rsidRDefault="00A15A60" w:rsidP="00A15A60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6014B">
        <w:rPr>
          <w:rFonts w:ascii="Times New Roman" w:hAnsi="Times New Roman"/>
          <w:b/>
          <w:bCs/>
          <w:sz w:val="24"/>
          <w:szCs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15A60" w:rsidRPr="00A50D02" w:rsidRDefault="00A15A60" w:rsidP="00A15A6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Cs/>
        </w:rPr>
      </w:pPr>
      <w:r w:rsidRPr="00A50D02">
        <w:rPr>
          <w:rFonts w:ascii="Times New Roman" w:hAnsi="Times New Roman"/>
          <w:bCs/>
          <w:sz w:val="24"/>
          <w:szCs w:val="24"/>
        </w:rPr>
        <w:t>Кабинет ««Информатики и ИКТ»</w:t>
      </w:r>
      <w:r w:rsidRPr="00A50D02">
        <w:rPr>
          <w:rFonts w:ascii="Times New Roman" w:hAnsi="Times New Roman"/>
          <w:sz w:val="24"/>
          <w:szCs w:val="24"/>
          <w:lang w:eastAsia="en-US"/>
        </w:rPr>
        <w:t xml:space="preserve">, </w:t>
      </w:r>
      <w:r w:rsidRPr="006E1D98">
        <w:rPr>
          <w:rFonts w:ascii="Times New Roman" w:hAnsi="Times New Roman"/>
          <w:sz w:val="24"/>
          <w:szCs w:val="24"/>
          <w:lang w:eastAsia="en-US"/>
        </w:rPr>
        <w:t xml:space="preserve">оснащенный </w:t>
      </w:r>
      <w:r>
        <w:rPr>
          <w:rFonts w:ascii="Times New Roman" w:hAnsi="Times New Roman"/>
          <w:bCs/>
          <w:sz w:val="24"/>
          <w:szCs w:val="24"/>
          <w:lang w:eastAsia="en-US"/>
        </w:rPr>
        <w:t xml:space="preserve">в соответствии с п. 6.1.2.1 примерной образовательной </w:t>
      </w:r>
      <w:r w:rsidRPr="006E1D98">
        <w:rPr>
          <w:rFonts w:ascii="Times New Roman" w:hAnsi="Times New Roman"/>
          <w:bCs/>
          <w:sz w:val="24"/>
          <w:szCs w:val="24"/>
          <w:lang w:eastAsia="en-US"/>
        </w:rPr>
        <w:t>программы по специальности</w:t>
      </w:r>
      <w:r>
        <w:rPr>
          <w:rFonts w:ascii="Times New Roman" w:hAnsi="Times New Roman"/>
          <w:bCs/>
          <w:sz w:val="24"/>
          <w:szCs w:val="24"/>
          <w:lang w:eastAsia="en-US"/>
        </w:rPr>
        <w:t>.</w:t>
      </w:r>
    </w:p>
    <w:p w:rsidR="00A15A60" w:rsidRPr="00A50D02" w:rsidRDefault="00A15A60" w:rsidP="00A15A60">
      <w:pPr>
        <w:suppressAutoHyphens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</w:p>
    <w:p w:rsidR="00A15A60" w:rsidRPr="00A50D02" w:rsidRDefault="00A15A60" w:rsidP="00A15A60">
      <w:pPr>
        <w:suppressAutoHyphens/>
        <w:spacing w:after="0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A50D02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:rsidR="00A15A60" w:rsidRPr="00A50D02" w:rsidRDefault="00A15A60" w:rsidP="00A15A60">
      <w:pPr>
        <w:suppressAutoHyphens/>
        <w:spacing w:after="0"/>
        <w:ind w:firstLine="709"/>
        <w:jc w:val="both"/>
        <w:rPr>
          <w:rFonts w:ascii="Times New Roman" w:hAnsi="Times New Roman"/>
          <w:bCs/>
          <w:sz w:val="24"/>
          <w:szCs w:val="24"/>
        </w:rPr>
      </w:pPr>
      <w:r w:rsidRPr="00A50D02">
        <w:rPr>
          <w:rFonts w:ascii="Times New Roman" w:hAnsi="Times New Roman"/>
          <w:bCs/>
          <w:sz w:val="24"/>
          <w:szCs w:val="24"/>
        </w:rPr>
        <w:t>Для реализации программы библиотечный фонд образовательной организации должен иметь п</w:t>
      </w:r>
      <w:r w:rsidRPr="00A50D02">
        <w:rPr>
          <w:rFonts w:ascii="Times New Roman" w:hAnsi="Times New Roman"/>
          <w:sz w:val="24"/>
          <w:szCs w:val="24"/>
        </w:rPr>
        <w:t xml:space="preserve">ечатные и/или электронные образовательные и информационные ресурсы для использования в образовательном процессе. При формировании </w:t>
      </w:r>
      <w:r w:rsidRPr="00A50D02">
        <w:rPr>
          <w:rFonts w:ascii="Times New Roman" w:hAnsi="Times New Roman"/>
          <w:bCs/>
          <w:sz w:val="24"/>
          <w:szCs w:val="24"/>
        </w:rPr>
        <w:t>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A15A60" w:rsidRPr="00A50D02" w:rsidRDefault="00A15A60" w:rsidP="00A15A60">
      <w:pPr>
        <w:suppressAutoHyphens/>
        <w:spacing w:after="0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A15A60" w:rsidRPr="00A50D02" w:rsidRDefault="00A15A60" w:rsidP="00A15A60">
      <w:pPr>
        <w:spacing w:after="0"/>
        <w:ind w:firstLine="709"/>
        <w:contextualSpacing/>
        <w:rPr>
          <w:rFonts w:ascii="Times New Roman" w:hAnsi="Times New Roman"/>
          <w:b/>
          <w:sz w:val="24"/>
          <w:szCs w:val="24"/>
        </w:rPr>
      </w:pPr>
      <w:r w:rsidRPr="00A50D02">
        <w:rPr>
          <w:rFonts w:ascii="Times New Roman" w:hAnsi="Times New Roman"/>
          <w:b/>
          <w:sz w:val="24"/>
          <w:szCs w:val="24"/>
        </w:rPr>
        <w:t xml:space="preserve">3.2.1. Основные печатные и электронные издания </w:t>
      </w:r>
    </w:p>
    <w:p w:rsidR="00A15A60" w:rsidRPr="00A50D02" w:rsidRDefault="00A15A60" w:rsidP="00A15A6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50D0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Информатика для гуманитариев : учебник и практикум для среднего профессионального образования </w:t>
      </w:r>
      <w:r w:rsidRPr="00A50D02">
        <w:rPr>
          <w:rFonts w:ascii="Times New Roman" w:hAnsi="Times New Roman"/>
          <w:sz w:val="24"/>
          <w:szCs w:val="24"/>
          <w:shd w:val="clear" w:color="auto" w:fill="FFFFFF"/>
        </w:rPr>
        <w:t>/ Г. Е. Кедрова [и др.] ; под редакцией Г. Е. Кедровой. — Москва : Издательство Юрайт, 2021. — 439 с. — (Профессиональное образование). — ISBN 978-5-534-10244-4. — Текст : электронный // Образовательная платформа Юрайт [сайт]. — URL: </w:t>
      </w:r>
      <w:hyperlink r:id="rId5" w:tgtFrame="_blank" w:history="1">
        <w:r w:rsidRPr="00A50D02">
          <w:rPr>
            <w:rFonts w:ascii="Times New Roman" w:hAnsi="Times New Roman"/>
            <w:sz w:val="24"/>
            <w:szCs w:val="24"/>
            <w:u w:val="single"/>
            <w:shd w:val="clear" w:color="auto" w:fill="FFFFFF"/>
          </w:rPr>
          <w:t>https://urait.ru/bcode/442471</w:t>
        </w:r>
      </w:hyperlink>
    </w:p>
    <w:p w:rsidR="00A15A60" w:rsidRPr="00A50D02" w:rsidRDefault="00A15A60" w:rsidP="00A15A6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50D02">
        <w:rPr>
          <w:rFonts w:ascii="Times New Roman" w:hAnsi="Times New Roman"/>
          <w:iCs/>
          <w:sz w:val="24"/>
          <w:szCs w:val="24"/>
          <w:shd w:val="clear" w:color="auto" w:fill="FFFFFF"/>
        </w:rPr>
        <w:t>Зимин,</w:t>
      </w:r>
      <w:r w:rsidRPr="00A50D02">
        <w:rPr>
          <w:rFonts w:ascii="Times New Roman" w:hAnsi="Times New Roman"/>
          <w:i/>
          <w:iCs/>
          <w:sz w:val="24"/>
          <w:szCs w:val="24"/>
          <w:shd w:val="clear" w:color="auto" w:fill="FFFFFF"/>
        </w:rPr>
        <w:t xml:space="preserve"> В. П. </w:t>
      </w:r>
      <w:r w:rsidRPr="00A50D02">
        <w:rPr>
          <w:rFonts w:ascii="Times New Roman" w:hAnsi="Times New Roman"/>
          <w:sz w:val="24"/>
          <w:szCs w:val="24"/>
          <w:shd w:val="clear" w:color="auto" w:fill="FFFFFF"/>
        </w:rPr>
        <w:t> Информатика. Лабораторный практикум в 2 ч. Часть 1 : учебное пособие для среднего профессионального образования / В. П. Зимин. — 2-е изд., испр. и доп. — Москва : Издательство Юрайт, 2021. — 126 с. — (Профессиональное образование). — ISBN 978-5-534-11851-3. — Текст : электронный // Образовательная платформа Юрайт [сайт]. — URL: </w:t>
      </w:r>
      <w:hyperlink r:id="rId6" w:tgtFrame="_blank" w:history="1">
        <w:r w:rsidRPr="00A50D02">
          <w:rPr>
            <w:rFonts w:ascii="Times New Roman" w:hAnsi="Times New Roman"/>
            <w:sz w:val="24"/>
            <w:szCs w:val="24"/>
            <w:u w:val="single"/>
            <w:shd w:val="clear" w:color="auto" w:fill="FFFFFF"/>
          </w:rPr>
          <w:t>https://urait.ru/bcode/446277</w:t>
        </w:r>
      </w:hyperlink>
    </w:p>
    <w:p w:rsidR="00A15A60" w:rsidRPr="00A50D02" w:rsidRDefault="00A15A60" w:rsidP="00A15A6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A50D02">
        <w:rPr>
          <w:rFonts w:ascii="Times New Roman" w:hAnsi="Times New Roman"/>
          <w:sz w:val="24"/>
          <w:szCs w:val="24"/>
          <w:shd w:val="clear" w:color="auto" w:fill="FFFFFF"/>
        </w:rPr>
        <w:t>Математика и информатика : учебник и практикум для среднего профессионального образования / Т. М. Беляева [и др.] ; под редакцией В. Д. Элькина. — 2-е изд., перераб. и доп. — Москва : Издательство Юрайт, 2019. — 402 с. — (Профессиональное образование). — ISBN 978-5-534-10683-1. — Текст : электронный // Образовательная платформа Юрайт [сайт]. — URL: </w:t>
      </w:r>
      <w:hyperlink r:id="rId7" w:tgtFrame="_blank" w:history="1">
        <w:r w:rsidRPr="00A50D02">
          <w:rPr>
            <w:rFonts w:ascii="Times New Roman" w:hAnsi="Times New Roman"/>
            <w:sz w:val="24"/>
            <w:szCs w:val="24"/>
            <w:u w:val="single"/>
            <w:shd w:val="clear" w:color="auto" w:fill="FFFFFF"/>
          </w:rPr>
          <w:t>https://urait.ru/bcode/431285</w:t>
        </w:r>
      </w:hyperlink>
    </w:p>
    <w:p w:rsidR="00A15A60" w:rsidRPr="00A50D02" w:rsidRDefault="00A15A60" w:rsidP="00A15A60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:rsidR="00A15A60" w:rsidRPr="00A50D02" w:rsidRDefault="00A15A60" w:rsidP="00A15A60">
      <w:pPr>
        <w:spacing w:after="0"/>
        <w:ind w:firstLine="709"/>
        <w:contextualSpacing/>
        <w:jc w:val="both"/>
        <w:rPr>
          <w:rFonts w:ascii="Times New Roman" w:hAnsi="Times New Roman"/>
          <w:b/>
          <w:bCs/>
          <w:sz w:val="24"/>
          <w:szCs w:val="24"/>
        </w:rPr>
      </w:pPr>
      <w:r w:rsidRPr="00A50D02">
        <w:rPr>
          <w:rFonts w:ascii="Times New Roman" w:hAnsi="Times New Roman"/>
          <w:b/>
          <w:bCs/>
          <w:sz w:val="24"/>
          <w:szCs w:val="24"/>
        </w:rPr>
        <w:t xml:space="preserve">3.2.2. Дополнительные источники </w:t>
      </w:r>
    </w:p>
    <w:p w:rsidR="00A15A60" w:rsidRPr="00A50D02" w:rsidRDefault="00A15A60" w:rsidP="00A15A6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0D02">
        <w:rPr>
          <w:rFonts w:ascii="Times New Roman" w:hAnsi="Times New Roman"/>
          <w:sz w:val="24"/>
          <w:szCs w:val="24"/>
        </w:rPr>
        <w:t xml:space="preserve">Информационно-образовательный портал для учителя информатики и ИКТ. </w:t>
      </w:r>
      <w:r w:rsidRPr="00A50D02">
        <w:rPr>
          <w:rFonts w:ascii="Times New Roman" w:hAnsi="Times New Roman"/>
          <w:bCs/>
          <w:sz w:val="24"/>
          <w:szCs w:val="24"/>
        </w:rPr>
        <w:t xml:space="preserve">- </w:t>
      </w:r>
      <w:r w:rsidRPr="00A50D02">
        <w:rPr>
          <w:rFonts w:ascii="Times New Roman" w:hAnsi="Times New Roman"/>
          <w:bCs/>
          <w:sz w:val="24"/>
          <w:szCs w:val="24"/>
          <w:lang w:val="en-US"/>
        </w:rPr>
        <w:t>URL</w:t>
      </w:r>
      <w:r w:rsidRPr="00A50D02">
        <w:rPr>
          <w:rFonts w:ascii="Times New Roman" w:hAnsi="Times New Roman"/>
          <w:bCs/>
          <w:sz w:val="24"/>
          <w:szCs w:val="24"/>
        </w:rPr>
        <w:t>:</w:t>
      </w:r>
      <w:r w:rsidRPr="00A50D02">
        <w:rPr>
          <w:rFonts w:ascii="Times New Roman" w:hAnsi="Times New Roman"/>
          <w:sz w:val="24"/>
          <w:szCs w:val="24"/>
        </w:rPr>
        <w:t xml:space="preserve"> </w:t>
      </w:r>
      <w:hyperlink r:id="rId8" w:history="1">
        <w:r w:rsidRPr="00A50D02">
          <w:rPr>
            <w:rFonts w:ascii="Times New Roman" w:hAnsi="Times New Roman"/>
            <w:color w:val="0000FF"/>
            <w:sz w:val="24"/>
            <w:szCs w:val="24"/>
            <w:u w:val="single"/>
          </w:rPr>
          <w:t>http://www.klyaksa.net</w:t>
        </w:r>
      </w:hyperlink>
      <w:r w:rsidRPr="00A50D02">
        <w:rPr>
          <w:rFonts w:ascii="Times New Roman" w:hAnsi="Times New Roman"/>
          <w:sz w:val="24"/>
          <w:szCs w:val="24"/>
        </w:rPr>
        <w:t xml:space="preserve">  </w:t>
      </w:r>
    </w:p>
    <w:p w:rsidR="00A15A60" w:rsidRPr="00A50D02" w:rsidRDefault="00A15A60" w:rsidP="00A15A60">
      <w:pPr>
        <w:numPr>
          <w:ilvl w:val="0"/>
          <w:numId w:val="1"/>
        </w:numPr>
        <w:tabs>
          <w:tab w:val="left" w:pos="284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0D02">
        <w:rPr>
          <w:rFonts w:ascii="Times New Roman" w:hAnsi="Times New Roman"/>
          <w:sz w:val="24"/>
          <w:szCs w:val="24"/>
        </w:rPr>
        <w:t xml:space="preserve">Мир информатики. </w:t>
      </w:r>
      <w:r w:rsidRPr="00A50D02">
        <w:rPr>
          <w:rFonts w:ascii="Times New Roman" w:hAnsi="Times New Roman"/>
          <w:bCs/>
          <w:sz w:val="24"/>
          <w:szCs w:val="24"/>
        </w:rPr>
        <w:t xml:space="preserve">- </w:t>
      </w:r>
      <w:r w:rsidRPr="00A50D02">
        <w:rPr>
          <w:rFonts w:ascii="Times New Roman" w:hAnsi="Times New Roman"/>
          <w:bCs/>
          <w:sz w:val="24"/>
          <w:szCs w:val="24"/>
          <w:lang w:val="en-US"/>
        </w:rPr>
        <w:t>URL</w:t>
      </w:r>
      <w:r w:rsidRPr="00A50D02">
        <w:rPr>
          <w:rFonts w:ascii="Times New Roman" w:hAnsi="Times New Roman"/>
          <w:bCs/>
          <w:sz w:val="24"/>
          <w:szCs w:val="24"/>
        </w:rPr>
        <w:t>:</w:t>
      </w:r>
      <w:r w:rsidRPr="00A50D02">
        <w:rPr>
          <w:rFonts w:ascii="Times New Roman" w:hAnsi="Times New Roman"/>
          <w:sz w:val="24"/>
          <w:szCs w:val="24"/>
        </w:rPr>
        <w:t xml:space="preserve"> </w:t>
      </w:r>
      <w:hyperlink r:id="rId9" w:history="1">
        <w:r w:rsidRPr="00A50D02">
          <w:rPr>
            <w:rFonts w:ascii="Times New Roman" w:hAnsi="Times New Roman"/>
            <w:color w:val="0000FF"/>
            <w:sz w:val="24"/>
            <w:szCs w:val="24"/>
            <w:u w:val="single"/>
          </w:rPr>
          <w:t>http://jgk.ucoz.ru/dir</w:t>
        </w:r>
      </w:hyperlink>
      <w:r w:rsidRPr="00A50D02">
        <w:rPr>
          <w:rFonts w:ascii="Times New Roman" w:hAnsi="Times New Roman"/>
          <w:sz w:val="24"/>
          <w:szCs w:val="24"/>
        </w:rPr>
        <w:t xml:space="preserve">. </w:t>
      </w:r>
    </w:p>
    <w:p w:rsidR="00A15A60" w:rsidRPr="00A50D02" w:rsidRDefault="00A15A60" w:rsidP="00A15A6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0D02">
        <w:rPr>
          <w:rFonts w:ascii="Times New Roman" w:hAnsi="Times New Roman"/>
          <w:sz w:val="24"/>
          <w:szCs w:val="24"/>
        </w:rPr>
        <w:t xml:space="preserve">Операционные системы. </w:t>
      </w:r>
      <w:r w:rsidRPr="00A50D02">
        <w:rPr>
          <w:rFonts w:ascii="Times New Roman" w:hAnsi="Times New Roman"/>
          <w:bCs/>
          <w:sz w:val="24"/>
          <w:szCs w:val="24"/>
        </w:rPr>
        <w:t xml:space="preserve">- </w:t>
      </w:r>
      <w:r w:rsidRPr="00A50D02">
        <w:rPr>
          <w:rFonts w:ascii="Times New Roman" w:hAnsi="Times New Roman"/>
          <w:bCs/>
          <w:sz w:val="24"/>
          <w:szCs w:val="24"/>
          <w:lang w:val="en-US"/>
        </w:rPr>
        <w:t>URL</w:t>
      </w:r>
      <w:r w:rsidRPr="00A50D02">
        <w:rPr>
          <w:rFonts w:ascii="Times New Roman" w:hAnsi="Times New Roman"/>
          <w:bCs/>
          <w:sz w:val="24"/>
          <w:szCs w:val="24"/>
        </w:rPr>
        <w:t>:</w:t>
      </w:r>
      <w:r w:rsidRPr="00A50D02">
        <w:rPr>
          <w:rFonts w:ascii="Times New Roman" w:hAnsi="Times New Roman"/>
          <w:sz w:val="24"/>
          <w:szCs w:val="24"/>
        </w:rPr>
        <w:t xml:space="preserve"> </w:t>
      </w:r>
      <w:hyperlink r:id="rId10" w:history="1">
        <w:r w:rsidRPr="00A50D02">
          <w:rPr>
            <w:rFonts w:ascii="Times New Roman" w:hAnsi="Times New Roman"/>
            <w:color w:val="0000FF"/>
            <w:sz w:val="24"/>
            <w:szCs w:val="24"/>
            <w:u w:val="single"/>
          </w:rPr>
          <w:t>http://www.krs.fio.ru/learn/18/index.htm</w:t>
        </w:r>
      </w:hyperlink>
      <w:r w:rsidRPr="00A50D02">
        <w:rPr>
          <w:rFonts w:ascii="Times New Roman" w:hAnsi="Times New Roman"/>
          <w:sz w:val="24"/>
          <w:szCs w:val="24"/>
        </w:rPr>
        <w:t xml:space="preserve"> </w:t>
      </w:r>
    </w:p>
    <w:p w:rsidR="00A15A60" w:rsidRPr="00A50D02" w:rsidRDefault="00A15A60" w:rsidP="00A15A60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A50D02">
        <w:rPr>
          <w:rFonts w:ascii="Times New Roman" w:hAnsi="Times New Roman"/>
          <w:sz w:val="24"/>
          <w:szCs w:val="24"/>
        </w:rPr>
        <w:t xml:space="preserve">Программирование, логика, графика </w:t>
      </w:r>
      <w:hyperlink r:id="rId11" w:history="1">
        <w:r w:rsidRPr="00A50D02">
          <w:rPr>
            <w:rFonts w:ascii="Times New Roman" w:hAnsi="Times New Roman"/>
            <w:color w:val="0000FF"/>
            <w:sz w:val="24"/>
            <w:szCs w:val="24"/>
            <w:u w:val="single"/>
          </w:rPr>
          <w:t>http://www.krs.fio.ru/learn/370/index.htm</w:t>
        </w:r>
      </w:hyperlink>
    </w:p>
    <w:p w:rsidR="009451BA" w:rsidRDefault="009451BA" w:rsidP="00320FA7">
      <w:pPr>
        <w:spacing w:after="0"/>
        <w:contextualSpacing/>
      </w:pPr>
    </w:p>
    <w:sectPr w:rsidR="009451BA" w:rsidSect="004578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0963"/>
    <w:multiLevelType w:val="hybridMultilevel"/>
    <w:tmpl w:val="9556AA6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6F933106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78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2814" w:hanging="720"/>
      </w:pPr>
      <w:rPr>
        <w:rFonts w:hint="default"/>
        <w:i w:val="0"/>
      </w:rPr>
    </w:lvl>
    <w:lvl w:ilvl="3">
      <w:start w:val="1"/>
      <w:numFmt w:val="decimal"/>
      <w:isLgl/>
      <w:lvlText w:val="%1.%2.%3.%4."/>
      <w:lvlJc w:val="left"/>
      <w:pPr>
        <w:ind w:left="3790" w:hanging="72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5126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6102" w:hanging="108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7438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8414" w:hanging="144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9750" w:hanging="1800"/>
      </w:pPr>
      <w:rPr>
        <w:rFonts w:hint="default"/>
        <w:i w:val="0"/>
      </w:rPr>
    </w:lvl>
  </w:abstractNum>
  <w:abstractNum w:abstractNumId="2">
    <w:nsid w:val="7EA84127"/>
    <w:multiLevelType w:val="hybridMultilevel"/>
    <w:tmpl w:val="89AE57C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15A60"/>
    <w:rsid w:val="000819D6"/>
    <w:rsid w:val="000E2AFE"/>
    <w:rsid w:val="002129B3"/>
    <w:rsid w:val="00240933"/>
    <w:rsid w:val="002B62A4"/>
    <w:rsid w:val="00320FA7"/>
    <w:rsid w:val="003B7645"/>
    <w:rsid w:val="00434A44"/>
    <w:rsid w:val="00457800"/>
    <w:rsid w:val="004C6629"/>
    <w:rsid w:val="0057119B"/>
    <w:rsid w:val="00840487"/>
    <w:rsid w:val="00895DF6"/>
    <w:rsid w:val="009451BA"/>
    <w:rsid w:val="0098053C"/>
    <w:rsid w:val="00981545"/>
    <w:rsid w:val="009C212D"/>
    <w:rsid w:val="00A15A60"/>
    <w:rsid w:val="00A848D8"/>
    <w:rsid w:val="00B34710"/>
    <w:rsid w:val="00B4026C"/>
    <w:rsid w:val="00C52FBE"/>
    <w:rsid w:val="00D73A9C"/>
    <w:rsid w:val="00DE1F9A"/>
    <w:rsid w:val="00E73287"/>
    <w:rsid w:val="00ED1119"/>
    <w:rsid w:val="00FC5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78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B34710"/>
    <w:pPr>
      <w:spacing w:after="60"/>
      <w:jc w:val="center"/>
      <w:outlineLvl w:val="1"/>
    </w:pPr>
    <w:rPr>
      <w:rFonts w:ascii="Calibri Light" w:eastAsia="Times New Roman" w:hAnsi="Calibri Light" w:cs="Times New Roman"/>
      <w:sz w:val="24"/>
      <w:szCs w:val="24"/>
    </w:rPr>
  </w:style>
  <w:style w:type="character" w:customStyle="1" w:styleId="a4">
    <w:name w:val="Подзаголовок Знак"/>
    <w:basedOn w:val="a0"/>
    <w:link w:val="a3"/>
    <w:rsid w:val="00B34710"/>
    <w:rPr>
      <w:rFonts w:ascii="Calibri Light" w:eastAsia="Times New Roman" w:hAnsi="Calibri Light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B34710"/>
    <w:pPr>
      <w:widowControl w:val="0"/>
      <w:autoSpaceDE w:val="0"/>
      <w:autoSpaceDN w:val="0"/>
      <w:adjustRightInd w:val="0"/>
      <w:spacing w:after="0" w:line="341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67">
    <w:name w:val="Font Style67"/>
    <w:basedOn w:val="a0"/>
    <w:uiPriority w:val="99"/>
    <w:rsid w:val="00B34710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392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5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9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lyaksa.net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urait.ru/bcode/431285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rait.ru/bcode/446277" TargetMode="External"/><Relationship Id="rId11" Type="http://schemas.openxmlformats.org/officeDocument/2006/relationships/hyperlink" Target="http://www.krs.fio.ru/learn/370/index.htm" TargetMode="External"/><Relationship Id="rId5" Type="http://schemas.openxmlformats.org/officeDocument/2006/relationships/hyperlink" Target="https://urait.ru/bcode/442471" TargetMode="External"/><Relationship Id="rId10" Type="http://schemas.openxmlformats.org/officeDocument/2006/relationships/hyperlink" Target="http://www.krs.fio.ru/learn/18/index.ht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jgk.ucoz.ru/dir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ГАПОУ СО "ЭКПТ"</Company>
  <LinksUpToDate>false</LinksUpToDate>
  <CharactersWithSpaces>6076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ОльгаК</cp:lastModifiedBy>
  <cp:revision>18</cp:revision>
  <dcterms:created xsi:type="dcterms:W3CDTF">2023-02-09T07:28:00Z</dcterms:created>
  <dcterms:modified xsi:type="dcterms:W3CDTF">2023-07-14T12:10:00Z</dcterms:modified>
</cp:coreProperties>
</file>